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D755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</w:t>
      </w:r>
    </w:p>
    <w:p w14:paraId="1E3B4856"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"https://www.12371.cn/2026/06/15/ARTI1781523698808559.shtml"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</w:rPr>
        <w:t>不断开辟百年大党管党治党、兴党强党新境界——深入学习领会习近平党建思想_共产党员网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 w14:paraId="4813B155"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"https://www.12371.cn/2026/06/15/ARTI1781510577072965.shtml"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</w:rPr>
        <w:t>全国党建工作座谈会在京召开 蔡奇出席并讲话 李希出席_共产党员网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 w14:paraId="076B128B"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"https://www.12371.cn/2026/06/15/ARTI1781507979536542.shtml"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</w:rPr>
        <w:t>习近平：一体推进教育</w:t>
      </w:r>
      <w:bookmarkStart w:id="0" w:name="_GoBack"/>
      <w:bookmarkEnd w:id="0"/>
      <w:r>
        <w:rPr>
          <w:rStyle w:val="4"/>
          <w:rFonts w:hint="eastAsia" w:ascii="仿宋_GB2312" w:hAnsi="仿宋_GB2312" w:eastAsia="仿宋_GB2312" w:cs="仿宋_GB2312"/>
          <w:sz w:val="32"/>
          <w:szCs w:val="32"/>
        </w:rPr>
        <w:t>科技人才发展_共产党员网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480E7A49-552C-4FEE-8698-89791068AB9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B4B2EAF-2A14-4D60-BE9B-FE80E73B75E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9A58AE"/>
    <w:multiLevelType w:val="singleLevel"/>
    <w:tmpl w:val="5B9A58A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A7E79"/>
    <w:rsid w:val="23AA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2026-06-16T06:25:00Z</dcterms:created>
  <dc:creator>黄巾凌</dc:creator>
  <cp:lastModifiedBy>黄巾凌</cp:lastModifiedBy>
  <dcterms:modified xsi:type="dcterms:W3CDTF">2026-06-16T06:26:51Z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C43883D8325F4D6491228B528F75D4BE_11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